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AC7A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auto"/>
          <w:sz w:val="28"/>
          <w:szCs w:val="28"/>
          <w:lang w:val="en-GB"/>
        </w:rPr>
      </w:pPr>
      <w:proofErr w:type="spellStart"/>
      <w:r w:rsidRPr="009E232B">
        <w:rPr>
          <w:rFonts w:ascii="Times-Bold" w:hAnsi="Times-Bold" w:cs="Times-Bold"/>
          <w:b/>
          <w:bCs/>
          <w:sz w:val="28"/>
          <w:szCs w:val="28"/>
          <w:lang w:val="en-GB"/>
        </w:rPr>
        <w:t>ENDT&amp;CM</w:t>
      </w:r>
      <w:proofErr w:type="spellEnd"/>
      <w:r w:rsidRPr="009E232B">
        <w:rPr>
          <w:rFonts w:ascii="Times-Bold" w:hAnsi="Times-Bold" w:cs="Times-Bold"/>
          <w:b/>
          <w:bCs/>
          <w:color w:val="auto"/>
          <w:sz w:val="28"/>
          <w:szCs w:val="28"/>
          <w:lang w:val="en-GB"/>
        </w:rPr>
        <w:t xml:space="preserve"> Guidelines for the Preparation of Manuscripts for</w:t>
      </w:r>
    </w:p>
    <w:p w14:paraId="0DDE95EC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auto"/>
          <w:sz w:val="28"/>
          <w:szCs w:val="28"/>
          <w:lang w:val="en-GB"/>
        </w:rPr>
      </w:pPr>
      <w:r w:rsidRPr="009E232B">
        <w:rPr>
          <w:rFonts w:ascii="Times-Bold" w:hAnsi="Times-Bold" w:cs="Times-Bold"/>
          <w:b/>
          <w:bCs/>
          <w:color w:val="auto"/>
          <w:sz w:val="28"/>
          <w:szCs w:val="28"/>
          <w:lang w:val="en-GB"/>
        </w:rPr>
        <w:t>Conference Proceedings</w:t>
      </w:r>
    </w:p>
    <w:p w14:paraId="2F2A2ACB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auto"/>
          <w:sz w:val="28"/>
          <w:szCs w:val="28"/>
          <w:lang w:val="en-GB"/>
        </w:rPr>
      </w:pPr>
    </w:p>
    <w:p w14:paraId="7FB88017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auto"/>
          <w:sz w:val="16"/>
          <w:szCs w:val="16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 xml:space="preserve">Andrew G. PRINCIPAL AUTHOR </w:t>
      </w:r>
      <w:r w:rsidRPr="009E232B">
        <w:rPr>
          <w:rFonts w:ascii="Times-Roman" w:hAnsi="Times-Roman" w:cs="Times-Roman"/>
          <w:color w:val="auto"/>
          <w:sz w:val="16"/>
          <w:szCs w:val="16"/>
          <w:lang w:val="en-GB"/>
        </w:rPr>
        <w:t>1</w:t>
      </w: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 xml:space="preserve">, Peter CO-AUTHOR </w:t>
      </w:r>
      <w:r w:rsidRPr="009E232B">
        <w:rPr>
          <w:rFonts w:ascii="Times-Roman" w:hAnsi="Times-Roman" w:cs="Times-Roman"/>
          <w:color w:val="auto"/>
          <w:sz w:val="16"/>
          <w:szCs w:val="16"/>
          <w:lang w:val="en-GB"/>
        </w:rPr>
        <w:t>2</w:t>
      </w: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 xml:space="preserve">, David CO-AUTHOR </w:t>
      </w:r>
      <w:r w:rsidRPr="009E232B">
        <w:rPr>
          <w:rFonts w:ascii="Times-Roman" w:hAnsi="Times-Roman" w:cs="Times-Roman"/>
          <w:color w:val="auto"/>
          <w:sz w:val="16"/>
          <w:szCs w:val="16"/>
          <w:lang w:val="en-GB"/>
        </w:rPr>
        <w:t>1</w:t>
      </w:r>
    </w:p>
    <w:p w14:paraId="6416E418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color w:val="auto"/>
          <w:sz w:val="20"/>
          <w:szCs w:val="20"/>
          <w:lang w:val="en-GB"/>
        </w:rPr>
      </w:pPr>
      <w:r w:rsidRPr="009E232B">
        <w:rPr>
          <w:rFonts w:ascii="Times-Italic" w:hAnsi="Times-Italic" w:cs="Times-Italic"/>
          <w:i/>
          <w:iCs/>
          <w:color w:val="auto"/>
          <w:sz w:val="20"/>
          <w:szCs w:val="20"/>
          <w:lang w:val="en-GB"/>
        </w:rPr>
        <w:t>(</w:t>
      </w:r>
      <w:proofErr w:type="gramStart"/>
      <w:r w:rsidRPr="009E232B">
        <w:rPr>
          <w:rFonts w:ascii="Times-Italic" w:hAnsi="Times-Italic" w:cs="Times-Italic"/>
          <w:i/>
          <w:iCs/>
          <w:color w:val="auto"/>
          <w:sz w:val="20"/>
          <w:szCs w:val="20"/>
          <w:lang w:val="en-GB"/>
        </w:rPr>
        <w:t>capital</w:t>
      </w:r>
      <w:proofErr w:type="gramEnd"/>
      <w:r w:rsidRPr="009E232B">
        <w:rPr>
          <w:rFonts w:ascii="Times-Italic" w:hAnsi="Times-Italic" w:cs="Times-Italic"/>
          <w:i/>
          <w:iCs/>
          <w:color w:val="auto"/>
          <w:sz w:val="20"/>
          <w:szCs w:val="20"/>
          <w:lang w:val="en-GB"/>
        </w:rPr>
        <w:t xml:space="preserve"> letters only for LAST NAME, initials should be used only for middle names,</w:t>
      </w:r>
    </w:p>
    <w:p w14:paraId="5D3962BB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color w:val="auto"/>
          <w:sz w:val="20"/>
          <w:szCs w:val="20"/>
          <w:lang w:val="en-GB"/>
        </w:rPr>
      </w:pPr>
      <w:r w:rsidRPr="009E232B">
        <w:rPr>
          <w:rFonts w:ascii="Times-Italic" w:hAnsi="Times-Italic" w:cs="Times-Italic"/>
          <w:i/>
          <w:iCs/>
          <w:color w:val="auto"/>
          <w:sz w:val="20"/>
          <w:szCs w:val="20"/>
          <w:lang w:val="en-GB"/>
        </w:rPr>
        <w:t xml:space="preserve">do not include degrees or professional titles, </w:t>
      </w:r>
      <w:proofErr w:type="gramStart"/>
      <w:r w:rsidRPr="009E232B">
        <w:rPr>
          <w:rFonts w:ascii="Times-Italic" w:hAnsi="Times-Italic" w:cs="Times-Italic"/>
          <w:i/>
          <w:iCs/>
          <w:color w:val="auto"/>
          <w:sz w:val="20"/>
          <w:szCs w:val="20"/>
          <w:lang w:val="en-GB"/>
        </w:rPr>
        <w:t>e.g.</w:t>
      </w:r>
      <w:proofErr w:type="gramEnd"/>
      <w:r w:rsidRPr="009E232B">
        <w:rPr>
          <w:rFonts w:ascii="Times-Italic" w:hAnsi="Times-Italic" w:cs="Times-Italic"/>
          <w:i/>
          <w:iCs/>
          <w:color w:val="auto"/>
          <w:sz w:val="20"/>
          <w:szCs w:val="20"/>
          <w:lang w:val="en-GB"/>
        </w:rPr>
        <w:t xml:space="preserve"> PhD, Prof., etc.</w:t>
      </w:r>
    </w:p>
    <w:p w14:paraId="7D8D7CFE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color w:val="auto"/>
          <w:sz w:val="20"/>
          <w:szCs w:val="20"/>
          <w:lang w:val="en-GB"/>
        </w:rPr>
      </w:pPr>
      <w:r w:rsidRPr="009E232B">
        <w:rPr>
          <w:rFonts w:ascii="Times-Italic" w:hAnsi="Times-Italic" w:cs="Times-Italic"/>
          <w:i/>
          <w:iCs/>
          <w:color w:val="auto"/>
          <w:sz w:val="20"/>
          <w:szCs w:val="20"/>
          <w:lang w:val="en-GB"/>
        </w:rPr>
        <w:t>The authors may decide about the order of their names, usually</w:t>
      </w:r>
    </w:p>
    <w:p w14:paraId="38010D0B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color w:val="auto"/>
          <w:sz w:val="20"/>
          <w:szCs w:val="20"/>
          <w:lang w:val="en-GB"/>
        </w:rPr>
      </w:pPr>
      <w:r w:rsidRPr="009E232B">
        <w:rPr>
          <w:rFonts w:ascii="Times-Italic" w:hAnsi="Times-Italic" w:cs="Times-Italic"/>
          <w:i/>
          <w:iCs/>
          <w:color w:val="auto"/>
          <w:sz w:val="20"/>
          <w:szCs w:val="20"/>
          <w:lang w:val="en-GB"/>
        </w:rPr>
        <w:t>shows the weight of work each author has done for the paper.)</w:t>
      </w:r>
    </w:p>
    <w:p w14:paraId="1B5E20B6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color w:val="auto"/>
          <w:sz w:val="20"/>
          <w:szCs w:val="20"/>
          <w:lang w:val="en-GB"/>
        </w:rPr>
      </w:pPr>
    </w:p>
    <w:p w14:paraId="0519A510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auto"/>
          <w:sz w:val="20"/>
          <w:szCs w:val="20"/>
          <w:lang w:val="en-GB"/>
        </w:rPr>
      </w:pPr>
      <w:r w:rsidRPr="009E232B">
        <w:rPr>
          <w:rFonts w:ascii="Times-Roman" w:hAnsi="Times-Roman" w:cs="Times-Roman"/>
          <w:color w:val="auto"/>
          <w:sz w:val="14"/>
          <w:szCs w:val="14"/>
          <w:lang w:val="en-GB"/>
        </w:rPr>
        <w:t xml:space="preserve">1 </w:t>
      </w: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Department (</w:t>
      </w:r>
      <w:r w:rsidRPr="009E232B">
        <w:rPr>
          <w:rFonts w:ascii="Times-Italic" w:hAnsi="Times-Italic" w:cs="Times-Italic"/>
          <w:i/>
          <w:iCs/>
          <w:color w:val="auto"/>
          <w:sz w:val="20"/>
          <w:szCs w:val="20"/>
          <w:lang w:val="en-GB"/>
        </w:rPr>
        <w:t>if applicable</w:t>
      </w: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), Affiliation (</w:t>
      </w:r>
      <w:r w:rsidRPr="009E232B">
        <w:rPr>
          <w:rFonts w:ascii="Times-Italic" w:hAnsi="Times-Italic" w:cs="Times-Italic"/>
          <w:i/>
          <w:iCs/>
          <w:color w:val="auto"/>
          <w:sz w:val="20"/>
          <w:szCs w:val="20"/>
          <w:lang w:val="en-GB"/>
        </w:rPr>
        <w:t>address should be written in English</w:t>
      </w: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)</w:t>
      </w:r>
    </w:p>
    <w:p w14:paraId="43DDFA1B" w14:textId="34CEA13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auto"/>
          <w:sz w:val="20"/>
          <w:szCs w:val="20"/>
          <w:lang w:val="en-GB"/>
        </w:rPr>
      </w:pP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City, State (</w:t>
      </w:r>
      <w:r w:rsidRPr="009E232B">
        <w:rPr>
          <w:rFonts w:ascii="Times-Italic" w:hAnsi="Times-Italic" w:cs="Times-Italic"/>
          <w:i/>
          <w:iCs/>
          <w:color w:val="auto"/>
          <w:sz w:val="20"/>
          <w:szCs w:val="20"/>
          <w:lang w:val="en-GB"/>
        </w:rPr>
        <w:t>if applicable</w:t>
      </w: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), Country; Phone: +49 2651 904905, Fax +49 2651 904906; e-mail: e-mail, e-mail, .</w:t>
      </w:r>
      <w:r w:rsidR="009E232B">
        <w:rPr>
          <w:rFonts w:ascii="Times-Roman" w:hAnsi="Times-Roman" w:cs="Times-Roman"/>
          <w:color w:val="auto"/>
          <w:sz w:val="20"/>
          <w:szCs w:val="20"/>
          <w:lang w:val="en-GB"/>
        </w:rPr>
        <w:t>.</w:t>
      </w: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.</w:t>
      </w:r>
    </w:p>
    <w:p w14:paraId="35D0A67D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auto"/>
          <w:sz w:val="20"/>
          <w:szCs w:val="20"/>
          <w:lang w:val="en-GB"/>
        </w:rPr>
      </w:pP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(</w:t>
      </w:r>
      <w:proofErr w:type="gramStart"/>
      <w:r w:rsidRPr="009E232B">
        <w:rPr>
          <w:rFonts w:ascii="Times-Italic" w:hAnsi="Times-Italic" w:cs="Times-Italic"/>
          <w:i/>
          <w:iCs/>
          <w:color w:val="auto"/>
          <w:sz w:val="20"/>
          <w:szCs w:val="20"/>
          <w:lang w:val="en-GB"/>
        </w:rPr>
        <w:t>in</w:t>
      </w:r>
      <w:proofErr w:type="gramEnd"/>
      <w:r w:rsidRPr="009E232B">
        <w:rPr>
          <w:rFonts w:ascii="Times-Italic" w:hAnsi="Times-Italic" w:cs="Times-Italic"/>
          <w:i/>
          <w:iCs/>
          <w:color w:val="auto"/>
          <w:sz w:val="20"/>
          <w:szCs w:val="20"/>
          <w:lang w:val="en-GB"/>
        </w:rPr>
        <w:t xml:space="preserve"> order of appearance of author names</w:t>
      </w: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)</w:t>
      </w:r>
    </w:p>
    <w:p w14:paraId="208FEA98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auto"/>
          <w:sz w:val="20"/>
          <w:szCs w:val="20"/>
          <w:lang w:val="en-GB"/>
        </w:rPr>
      </w:pPr>
      <w:r w:rsidRPr="009E232B">
        <w:rPr>
          <w:rFonts w:ascii="Times-Roman" w:hAnsi="Times-Roman" w:cs="Times-Roman"/>
          <w:color w:val="auto"/>
          <w:sz w:val="14"/>
          <w:szCs w:val="14"/>
          <w:lang w:val="en-GB"/>
        </w:rPr>
        <w:t xml:space="preserve">2 </w:t>
      </w: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Department, Affiliation</w:t>
      </w:r>
    </w:p>
    <w:p w14:paraId="4C27933F" w14:textId="77777777" w:rsidR="00BB42C6" w:rsidRPr="009E232B" w:rsidRDefault="005E5469" w:rsidP="005E5469">
      <w:pPr>
        <w:spacing w:after="0"/>
        <w:jc w:val="center"/>
        <w:rPr>
          <w:lang w:val="en-GB"/>
        </w:rPr>
      </w:pP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City, State, Country; e-mail</w:t>
      </w:r>
    </w:p>
    <w:p w14:paraId="2548C369" w14:textId="77777777" w:rsidR="00BB42C6" w:rsidRPr="009E232B" w:rsidRDefault="00BB42C6" w:rsidP="005E5469">
      <w:pPr>
        <w:spacing w:after="0"/>
        <w:jc w:val="center"/>
        <w:rPr>
          <w:lang w:val="en-GB"/>
        </w:rPr>
      </w:pPr>
    </w:p>
    <w:p w14:paraId="737D5FB8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0"/>
          <w:szCs w:val="20"/>
          <w:lang w:val="en-GB"/>
        </w:rPr>
      </w:pPr>
      <w:r w:rsidRPr="009E232B">
        <w:rPr>
          <w:rFonts w:ascii="Times-Bold" w:hAnsi="Times-Bold" w:cs="Times-Bold"/>
          <w:b/>
          <w:bCs/>
          <w:color w:val="auto"/>
          <w:sz w:val="20"/>
          <w:szCs w:val="20"/>
          <w:lang w:val="en-GB"/>
        </w:rPr>
        <w:t xml:space="preserve">Abstract </w:t>
      </w: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(</w:t>
      </w:r>
      <w:r w:rsidRPr="009E232B">
        <w:rPr>
          <w:rFonts w:ascii="Times-Italic" w:hAnsi="Times-Italic" w:cs="Times-Italic"/>
          <w:i/>
          <w:iCs/>
          <w:color w:val="auto"/>
          <w:sz w:val="20"/>
          <w:szCs w:val="20"/>
          <w:lang w:val="en-GB"/>
        </w:rPr>
        <w:t>approx. 100 to 150 words</w:t>
      </w: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)</w:t>
      </w:r>
    </w:p>
    <w:p w14:paraId="2BCE081C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0"/>
          <w:szCs w:val="20"/>
          <w:lang w:val="en-GB"/>
        </w:rPr>
      </w:pP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These instructions have been prepared to assist authors in the preparation of papers for reproduction in</w:t>
      </w:r>
    </w:p>
    <w:p w14:paraId="1A19F42A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0"/>
          <w:szCs w:val="20"/>
          <w:lang w:val="en-GB"/>
        </w:rPr>
      </w:pP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conference proceedings to be provided to delegates. The instructions should be followed in all matters of format</w:t>
      </w:r>
    </w:p>
    <w:p w14:paraId="70B8A880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0"/>
          <w:szCs w:val="20"/>
          <w:lang w:val="en-GB"/>
        </w:rPr>
      </w:pP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including section headings, capitalisation, punctuation, table and figure headings and their placement within the</w:t>
      </w:r>
    </w:p>
    <w:p w14:paraId="77252E02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0"/>
          <w:szCs w:val="20"/>
          <w:lang w:val="en-GB"/>
        </w:rPr>
      </w:pP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 xml:space="preserve">text. The conference proceedings will be available online after the conference as a part of </w:t>
      </w:r>
      <w:proofErr w:type="gramStart"/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open-access</w:t>
      </w:r>
      <w:proofErr w:type="gramEnd"/>
    </w:p>
    <w:p w14:paraId="6862F823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0"/>
          <w:szCs w:val="20"/>
          <w:lang w:val="en-GB"/>
        </w:rPr>
      </w:pP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conference proceedings. These guidelines are to ensure maximum uniformity of style and reproduction without</w:t>
      </w:r>
    </w:p>
    <w:p w14:paraId="37D648D5" w14:textId="39147484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0"/>
          <w:szCs w:val="20"/>
          <w:lang w:val="en-GB"/>
        </w:rPr>
      </w:pP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further modifications</w:t>
      </w:r>
      <w:r w:rsidR="005C1DFE">
        <w:rPr>
          <w:rFonts w:ascii="Times-Roman" w:hAnsi="Times-Roman" w:cs="Times-Roman"/>
          <w:color w:val="auto"/>
          <w:sz w:val="20"/>
          <w:szCs w:val="20"/>
          <w:lang w:val="en-GB"/>
        </w:rPr>
        <w:t xml:space="preserve"> – </w:t>
      </w: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please try to follow them as closely as possible. The material that you supply will be used</w:t>
      </w:r>
    </w:p>
    <w:p w14:paraId="32B4DF5B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0"/>
          <w:szCs w:val="20"/>
          <w:lang w:val="en-GB"/>
        </w:rPr>
      </w:pP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exactly as it is presented. Your paper should not exceed 10 pages.</w:t>
      </w:r>
    </w:p>
    <w:p w14:paraId="5FE986F0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auto"/>
          <w:sz w:val="20"/>
          <w:szCs w:val="20"/>
          <w:lang w:val="en-GB"/>
        </w:rPr>
      </w:pPr>
      <w:r w:rsidRPr="009E232B">
        <w:rPr>
          <w:rFonts w:ascii="Times-Bold" w:hAnsi="Times-Bold" w:cs="Times-Bold"/>
          <w:b/>
          <w:bCs/>
          <w:color w:val="auto"/>
          <w:sz w:val="20"/>
          <w:szCs w:val="20"/>
          <w:lang w:val="en-GB"/>
        </w:rPr>
        <w:t xml:space="preserve">Keywords: </w:t>
      </w: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Laser ultrasound, time of flight (</w:t>
      </w:r>
      <w:proofErr w:type="spellStart"/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TOF</w:t>
      </w:r>
      <w:proofErr w:type="spellEnd"/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 xml:space="preserve">), welding, aerospace, carbon </w:t>
      </w:r>
      <w:proofErr w:type="spellStart"/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fiber</w:t>
      </w:r>
      <w:proofErr w:type="spellEnd"/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 xml:space="preserve"> composite (</w:t>
      </w:r>
      <w:r w:rsidRPr="009E232B">
        <w:rPr>
          <w:rFonts w:ascii="Times-Italic" w:hAnsi="Times-Italic" w:cs="Times-Italic"/>
          <w:i/>
          <w:iCs/>
          <w:color w:val="auto"/>
          <w:sz w:val="20"/>
          <w:szCs w:val="20"/>
          <w:lang w:val="en-GB"/>
        </w:rPr>
        <w:t>5 to 10 words or</w:t>
      </w:r>
    </w:p>
    <w:p w14:paraId="1CEAA013" w14:textId="77777777" w:rsidR="00BB42C6" w:rsidRPr="009E232B" w:rsidRDefault="005E5469" w:rsidP="005E5469">
      <w:pPr>
        <w:spacing w:after="0"/>
        <w:rPr>
          <w:lang w:val="en-GB"/>
        </w:rPr>
      </w:pPr>
      <w:r w:rsidRPr="009E232B">
        <w:rPr>
          <w:rFonts w:ascii="Times-Italic" w:hAnsi="Times-Italic" w:cs="Times-Italic"/>
          <w:i/>
          <w:iCs/>
          <w:color w:val="auto"/>
          <w:sz w:val="20"/>
          <w:szCs w:val="20"/>
          <w:lang w:val="en-GB"/>
        </w:rPr>
        <w:t>phrases</w:t>
      </w: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)</w:t>
      </w:r>
    </w:p>
    <w:p w14:paraId="700BA82E" w14:textId="77777777" w:rsidR="00BB42C6" w:rsidRPr="009E232B" w:rsidRDefault="00BB42C6">
      <w:pPr>
        <w:spacing w:after="0"/>
        <w:rPr>
          <w:lang w:val="en-GB"/>
        </w:rPr>
      </w:pPr>
    </w:p>
    <w:p w14:paraId="0A3FDE28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auto"/>
          <w:sz w:val="28"/>
          <w:szCs w:val="28"/>
          <w:lang w:val="en-GB"/>
        </w:rPr>
      </w:pPr>
      <w:r w:rsidRPr="009E232B">
        <w:rPr>
          <w:rFonts w:ascii="Times-Bold" w:hAnsi="Times-Bold" w:cs="Times-Bold"/>
          <w:b/>
          <w:bCs/>
          <w:color w:val="auto"/>
          <w:sz w:val="28"/>
          <w:szCs w:val="28"/>
          <w:lang w:val="en-GB"/>
        </w:rPr>
        <w:t>1. Introduction</w:t>
      </w:r>
    </w:p>
    <w:p w14:paraId="4F3A584E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In preparing a manuscript, authors are solely responsible for the quality and appearance of the</w:t>
      </w:r>
    </w:p>
    <w:p w14:paraId="0C5A95E2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final product. Please follow these guidelines carefully and accurately.</w:t>
      </w:r>
    </w:p>
    <w:p w14:paraId="0A34C803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The conference may request camera ready MS-Word or PDF files. In any case only PDF files</w:t>
      </w:r>
    </w:p>
    <w:p w14:paraId="25E9C474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will be published in the proceedings.</w:t>
      </w:r>
    </w:p>
    <w:p w14:paraId="142253CF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If any questions or special problems arise, feel free to contact the conference.</w:t>
      </w:r>
    </w:p>
    <w:p w14:paraId="03F5F27C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0D644110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auto"/>
          <w:sz w:val="28"/>
          <w:szCs w:val="28"/>
          <w:lang w:val="en-GB"/>
        </w:rPr>
      </w:pPr>
      <w:r w:rsidRPr="009E232B">
        <w:rPr>
          <w:rFonts w:ascii="Times-Bold" w:hAnsi="Times-Bold" w:cs="Times-Bold"/>
          <w:b/>
          <w:bCs/>
          <w:color w:val="auto"/>
          <w:sz w:val="28"/>
          <w:szCs w:val="28"/>
          <w:lang w:val="en-GB"/>
        </w:rPr>
        <w:t>2. Specific instructions</w:t>
      </w:r>
    </w:p>
    <w:p w14:paraId="5A20B743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auto"/>
          <w:sz w:val="28"/>
          <w:szCs w:val="28"/>
          <w:lang w:val="en-GB"/>
        </w:rPr>
      </w:pPr>
    </w:p>
    <w:p w14:paraId="342364E0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Cs/>
          <w:i/>
          <w:iCs/>
          <w:color w:val="auto"/>
          <w:sz w:val="24"/>
          <w:szCs w:val="24"/>
          <w:lang w:val="en-GB"/>
        </w:rPr>
      </w:pPr>
      <w:r w:rsidRPr="009E232B">
        <w:rPr>
          <w:rFonts w:ascii="Times-BoldItalic" w:hAnsi="Times-BoldItalic" w:cs="Times-BoldItalic"/>
          <w:bCs/>
          <w:i/>
          <w:iCs/>
          <w:color w:val="auto"/>
          <w:sz w:val="24"/>
          <w:szCs w:val="24"/>
          <w:lang w:val="en-GB"/>
        </w:rPr>
        <w:t xml:space="preserve">2.1 </w:t>
      </w:r>
      <w:r w:rsidRPr="009E232B">
        <w:rPr>
          <w:rFonts w:ascii="Times-BoldItalic" w:hAnsi="Times-BoldItalic" w:cs="Times-BoldItalic"/>
          <w:bCs/>
          <w:i/>
          <w:iCs/>
          <w:color w:val="auto"/>
          <w:lang w:val="en-GB"/>
        </w:rPr>
        <w:t>Text, Page Setup</w:t>
      </w:r>
    </w:p>
    <w:p w14:paraId="4CE1AF8E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Text should be typed at single spacing in Times New Roman or similar typeface,</w:t>
      </w:r>
    </w:p>
    <w:p w14:paraId="0918ADAF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 xml:space="preserve">12 point and fully justified. Plain white </w:t>
      </w:r>
      <w:proofErr w:type="spellStart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A4</w:t>
      </w:r>
      <w:proofErr w:type="spellEnd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 xml:space="preserve"> paper should be used with margins of</w:t>
      </w:r>
    </w:p>
    <w:p w14:paraId="12CBD6E9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25 mm on all sides. Please do not type any page numbering. It should not be assumed that the</w:t>
      </w:r>
    </w:p>
    <w:p w14:paraId="3100754C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reader is familiar with specific national institutions or corporations. Acronyms should be</w:t>
      </w:r>
    </w:p>
    <w:p w14:paraId="79A0B77A" w14:textId="760B8A40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translated in full into English.</w:t>
      </w:r>
    </w:p>
    <w:p w14:paraId="25ABBF7A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48DD8469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Cs/>
          <w:i/>
          <w:iCs/>
          <w:color w:val="auto"/>
          <w:sz w:val="24"/>
          <w:szCs w:val="24"/>
          <w:lang w:val="en-GB"/>
        </w:rPr>
      </w:pPr>
      <w:r w:rsidRPr="009E232B">
        <w:rPr>
          <w:rFonts w:ascii="Times-BoldItalic" w:hAnsi="Times-BoldItalic" w:cs="Times-BoldItalic"/>
          <w:bCs/>
          <w:i/>
          <w:iCs/>
          <w:color w:val="auto"/>
          <w:sz w:val="24"/>
          <w:szCs w:val="24"/>
          <w:lang w:val="en-GB"/>
        </w:rPr>
        <w:t>2.2 Format</w:t>
      </w:r>
    </w:p>
    <w:p w14:paraId="752D88DB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An introductory paragraph should be given after a first-level heading, followed by numbered</w:t>
      </w:r>
    </w:p>
    <w:p w14:paraId="6EE83C28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 xml:space="preserve">subheadings. First-level headings should be in </w:t>
      </w:r>
      <w:proofErr w:type="gramStart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14 point</w:t>
      </w:r>
      <w:proofErr w:type="gramEnd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 xml:space="preserve"> bold typeface; second-level headings</w:t>
      </w:r>
    </w:p>
    <w:p w14:paraId="5E58BB72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proofErr w:type="gramStart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lastRenderedPageBreak/>
        <w:t>12 point</w:t>
      </w:r>
      <w:proofErr w:type="gramEnd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 xml:space="preserve"> bold italic; and third-level in 12 point italic. All headings should be left-justified.</w:t>
      </w:r>
    </w:p>
    <w:p w14:paraId="0D1BFA6E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056304AA" w14:textId="77777777" w:rsidR="00BB42C6" w:rsidRPr="009E232B" w:rsidRDefault="005E5469" w:rsidP="005E5469">
      <w:pPr>
        <w:spacing w:after="0"/>
        <w:rPr>
          <w:lang w:val="en-GB"/>
        </w:rPr>
      </w:pPr>
      <w:r w:rsidRPr="009E232B">
        <w:rPr>
          <w:rFonts w:ascii="Times-Italic" w:hAnsi="Times-Italic" w:cs="Times-Italic"/>
          <w:i/>
          <w:iCs/>
          <w:color w:val="auto"/>
          <w:sz w:val="24"/>
          <w:szCs w:val="24"/>
          <w:lang w:val="en-GB"/>
        </w:rPr>
        <w:t>2.2.1 Title</w:t>
      </w:r>
    </w:p>
    <w:p w14:paraId="42B691CC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The title should emphasise the objective of the paper. Avoid excessive length. The title should</w:t>
      </w:r>
    </w:p>
    <w:p w14:paraId="7104271B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be in 14 point bold, centred on the width of the opening page and spaced 30 mm from the top</w:t>
      </w:r>
    </w:p>
    <w:p w14:paraId="475D3B82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of the page. All words except for short connectives should have a capital initial.</w:t>
      </w:r>
    </w:p>
    <w:p w14:paraId="5EC0B813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2262A68B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auto"/>
          <w:sz w:val="24"/>
          <w:szCs w:val="24"/>
          <w:lang w:val="en-GB"/>
        </w:rPr>
      </w:pPr>
      <w:r w:rsidRPr="009E232B">
        <w:rPr>
          <w:rFonts w:ascii="Times-Italic" w:hAnsi="Times-Italic" w:cs="Times-Italic"/>
          <w:i/>
          <w:iCs/>
          <w:color w:val="auto"/>
          <w:sz w:val="24"/>
          <w:szCs w:val="24"/>
          <w:lang w:val="en-GB"/>
        </w:rPr>
        <w:t>2.2.2 Authors</w:t>
      </w:r>
    </w:p>
    <w:p w14:paraId="3D9BDCB7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Names of authors should be centred on the second line below the title. The name(s) should be</w:t>
      </w:r>
    </w:p>
    <w:p w14:paraId="1F6F377E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shown as first name, middle initial, and last name or first initial, middle name, and last name,</w:t>
      </w:r>
    </w:p>
    <w:p w14:paraId="08B09C8B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as preferred. Only the first letter of names should be capitalised.</w:t>
      </w:r>
    </w:p>
    <w:p w14:paraId="7A7223B6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07D0E532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auto"/>
          <w:sz w:val="24"/>
          <w:szCs w:val="24"/>
          <w:lang w:val="en-GB"/>
        </w:rPr>
      </w:pPr>
      <w:r w:rsidRPr="009E232B">
        <w:rPr>
          <w:rFonts w:ascii="Times-Italic" w:hAnsi="Times-Italic" w:cs="Times-Italic"/>
          <w:i/>
          <w:iCs/>
          <w:color w:val="auto"/>
          <w:sz w:val="24"/>
          <w:szCs w:val="24"/>
          <w:lang w:val="en-GB"/>
        </w:rPr>
        <w:t>2.2.2 Affiliations, Addresses</w:t>
      </w:r>
    </w:p>
    <w:p w14:paraId="73F56E2D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 xml:space="preserve">This section should be typed in 10 </w:t>
      </w:r>
      <w:proofErr w:type="gramStart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point</w:t>
      </w:r>
      <w:proofErr w:type="gramEnd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. Authors' organisation and address should be single</w:t>
      </w:r>
    </w:p>
    <w:p w14:paraId="2990AB56" w14:textId="77777777" w:rsidR="00BB42C6" w:rsidRPr="009E232B" w:rsidRDefault="005E5469" w:rsidP="005E5469">
      <w:pPr>
        <w:spacing w:after="0"/>
        <w:rPr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spaced below the name.</w:t>
      </w:r>
    </w:p>
    <w:p w14:paraId="2E09C6CE" w14:textId="77777777" w:rsidR="00BB42C6" w:rsidRPr="009E232B" w:rsidRDefault="00BB42C6">
      <w:pPr>
        <w:spacing w:after="0"/>
        <w:rPr>
          <w:lang w:val="en-GB"/>
        </w:rPr>
      </w:pPr>
    </w:p>
    <w:p w14:paraId="481C8807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Andrew G. WALDRON</w:t>
      </w:r>
    </w:p>
    <w:p w14:paraId="099B616B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auto"/>
          <w:sz w:val="20"/>
          <w:szCs w:val="20"/>
          <w:lang w:val="en-GB"/>
        </w:rPr>
      </w:pP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Ultrasound Laboratory, University of Paris; Paris, France; Phone: +33 2651 904905, Fax: +33 2651 904906; email:</w:t>
      </w:r>
    </w:p>
    <w:p w14:paraId="28F4F66D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auto"/>
          <w:sz w:val="20"/>
          <w:szCs w:val="20"/>
          <w:lang w:val="en-GB"/>
        </w:rPr>
      </w:pP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g.waldron@gmx.de</w:t>
      </w:r>
    </w:p>
    <w:p w14:paraId="589E820C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If there is more than one author, separate the authors by organisation and address:</w:t>
      </w:r>
    </w:p>
    <w:p w14:paraId="53EFE704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auto"/>
          <w:sz w:val="16"/>
          <w:szCs w:val="16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 xml:space="preserve">Andrew G. WALDRON </w:t>
      </w:r>
      <w:r w:rsidRPr="009E232B">
        <w:rPr>
          <w:rFonts w:ascii="Times-Roman" w:hAnsi="Times-Roman" w:cs="Times-Roman"/>
          <w:color w:val="auto"/>
          <w:sz w:val="16"/>
          <w:szCs w:val="16"/>
          <w:lang w:val="en-GB"/>
        </w:rPr>
        <w:t>1</w:t>
      </w: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 xml:space="preserve">, Peter </w:t>
      </w:r>
      <w:proofErr w:type="spellStart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BONENFELD</w:t>
      </w:r>
      <w:proofErr w:type="spellEnd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 xml:space="preserve"> </w:t>
      </w:r>
      <w:r w:rsidRPr="009E232B">
        <w:rPr>
          <w:rFonts w:ascii="Times-Roman" w:hAnsi="Times-Roman" w:cs="Times-Roman"/>
          <w:color w:val="auto"/>
          <w:sz w:val="16"/>
          <w:szCs w:val="16"/>
          <w:lang w:val="en-GB"/>
        </w:rPr>
        <w:t>2</w:t>
      </w: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 xml:space="preserve">, David </w:t>
      </w:r>
      <w:proofErr w:type="spellStart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HANFINGER</w:t>
      </w:r>
      <w:proofErr w:type="spellEnd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 xml:space="preserve"> </w:t>
      </w:r>
      <w:r w:rsidRPr="009E232B">
        <w:rPr>
          <w:rFonts w:ascii="Times-Roman" w:hAnsi="Times-Roman" w:cs="Times-Roman"/>
          <w:color w:val="auto"/>
          <w:sz w:val="16"/>
          <w:szCs w:val="16"/>
          <w:lang w:val="en-GB"/>
        </w:rPr>
        <w:t>1</w:t>
      </w:r>
    </w:p>
    <w:p w14:paraId="357E6A6E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auto"/>
          <w:sz w:val="20"/>
          <w:szCs w:val="20"/>
          <w:lang w:val="en-GB"/>
        </w:rPr>
      </w:pPr>
      <w:r w:rsidRPr="009E232B">
        <w:rPr>
          <w:rFonts w:ascii="Times-Roman" w:hAnsi="Times-Roman" w:cs="Times-Roman"/>
          <w:color w:val="auto"/>
          <w:sz w:val="14"/>
          <w:szCs w:val="14"/>
          <w:lang w:val="en-GB"/>
        </w:rPr>
        <w:t xml:space="preserve">1 </w:t>
      </w: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Ultrasound Laboratory, University of Paris; Paris, France</w:t>
      </w:r>
    </w:p>
    <w:p w14:paraId="4DC5DFF7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auto"/>
          <w:sz w:val="20"/>
          <w:szCs w:val="20"/>
          <w:lang w:val="en-GB"/>
        </w:rPr>
      </w:pP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Phone: +33 2651 904905, Fax: +33 2651 904906; e-mail: g.waldron@gmx.de, hanfinger@uni-paris.fr</w:t>
      </w:r>
    </w:p>
    <w:p w14:paraId="3B2DF70C" w14:textId="77777777" w:rsidR="00BB42C6" w:rsidRPr="009E232B" w:rsidRDefault="005E5469" w:rsidP="005E5469">
      <w:pPr>
        <w:spacing w:after="0"/>
        <w:jc w:val="center"/>
        <w:rPr>
          <w:lang w:val="en-GB"/>
        </w:rPr>
      </w:pPr>
      <w:r w:rsidRPr="009E232B">
        <w:rPr>
          <w:rFonts w:ascii="Times-Roman" w:hAnsi="Times-Roman" w:cs="Times-Roman"/>
          <w:color w:val="auto"/>
          <w:sz w:val="14"/>
          <w:szCs w:val="14"/>
          <w:lang w:val="en-GB"/>
        </w:rPr>
        <w:t xml:space="preserve">2 </w:t>
      </w: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 xml:space="preserve">GE Inspection Technologies; 5343 </w:t>
      </w:r>
      <w:proofErr w:type="spellStart"/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Hürth</w:t>
      </w:r>
      <w:proofErr w:type="spellEnd"/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, Germany; e-mail: p.bonenfeld@ge.com</w:t>
      </w:r>
    </w:p>
    <w:p w14:paraId="6D6B6BE9" w14:textId="77777777" w:rsidR="00BB42C6" w:rsidRPr="009E232B" w:rsidRDefault="00BB42C6">
      <w:pPr>
        <w:spacing w:after="0"/>
        <w:rPr>
          <w:lang w:val="en-GB"/>
        </w:rPr>
      </w:pPr>
    </w:p>
    <w:p w14:paraId="4D17C0B5" w14:textId="77777777" w:rsidR="00BB42C6" w:rsidRPr="009E232B" w:rsidRDefault="00BB42C6">
      <w:pPr>
        <w:spacing w:after="0"/>
        <w:rPr>
          <w:lang w:val="en-GB"/>
        </w:rPr>
      </w:pPr>
    </w:p>
    <w:p w14:paraId="2348AB5C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Please include e-mail address for all authors and include telephone, telefax for principal</w:t>
      </w:r>
    </w:p>
    <w:p w14:paraId="35E2A677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author only. Departments, Affiliations, Cities and Countries should be translated in full into</w:t>
      </w:r>
    </w:p>
    <w:p w14:paraId="5318E5FE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English, e.g., Radiography Laboratory, Faculty of Engineering, University of Lyon, Lyon,</w:t>
      </w:r>
    </w:p>
    <w:p w14:paraId="7D3C150A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France.</w:t>
      </w:r>
    </w:p>
    <w:p w14:paraId="050023B0" w14:textId="77777777" w:rsidR="00E65268" w:rsidRPr="009E232B" w:rsidRDefault="00E65268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7165BE92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auto"/>
          <w:sz w:val="24"/>
          <w:szCs w:val="24"/>
          <w:lang w:val="en-GB"/>
        </w:rPr>
      </w:pPr>
      <w:r w:rsidRPr="009E232B">
        <w:rPr>
          <w:rFonts w:ascii="Times-Italic" w:hAnsi="Times-Italic" w:cs="Times-Italic"/>
          <w:i/>
          <w:iCs/>
          <w:color w:val="auto"/>
          <w:sz w:val="24"/>
          <w:szCs w:val="24"/>
          <w:lang w:val="en-GB"/>
        </w:rPr>
        <w:t>2.2.3 Abstract</w:t>
      </w:r>
    </w:p>
    <w:p w14:paraId="674CEA9C" w14:textId="77777777" w:rsidR="00E65268" w:rsidRPr="009E232B" w:rsidRDefault="00E65268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auto"/>
          <w:sz w:val="24"/>
          <w:szCs w:val="24"/>
          <w:lang w:val="en-GB"/>
        </w:rPr>
      </w:pPr>
    </w:p>
    <w:p w14:paraId="0CD16161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The abstract begins on the third line below the authors' names and addresses, as described</w:t>
      </w:r>
    </w:p>
    <w:p w14:paraId="57917FA2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above. The abstract should be typed in 10 point and its length in the range of 100 to 150</w:t>
      </w:r>
    </w:p>
    <w:p w14:paraId="03DA48F1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words. It should mention the techniques used without going into methodological detail and</w:t>
      </w:r>
    </w:p>
    <w:p w14:paraId="682CE5EB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summarize the most important results. Please do not include any citations in the abstract.</w:t>
      </w:r>
    </w:p>
    <w:p w14:paraId="1D7D5432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Avoid specialist abbreviations.</w:t>
      </w:r>
    </w:p>
    <w:p w14:paraId="6C13C440" w14:textId="77777777" w:rsidR="00E65268" w:rsidRPr="009E232B" w:rsidRDefault="00E65268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4D5CAD08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auto"/>
          <w:sz w:val="24"/>
          <w:szCs w:val="24"/>
          <w:lang w:val="en-GB"/>
        </w:rPr>
      </w:pPr>
      <w:r w:rsidRPr="009E232B">
        <w:rPr>
          <w:rFonts w:ascii="Times-Italic" w:hAnsi="Times-Italic" w:cs="Times-Italic"/>
          <w:i/>
          <w:iCs/>
          <w:color w:val="auto"/>
          <w:sz w:val="24"/>
          <w:szCs w:val="24"/>
          <w:lang w:val="en-GB"/>
        </w:rPr>
        <w:t>2.2.4 Keywords</w:t>
      </w:r>
    </w:p>
    <w:p w14:paraId="7766E764" w14:textId="77777777" w:rsidR="00E65268" w:rsidRPr="009E232B" w:rsidRDefault="00E65268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auto"/>
          <w:sz w:val="24"/>
          <w:szCs w:val="24"/>
          <w:lang w:val="en-GB"/>
        </w:rPr>
      </w:pPr>
    </w:p>
    <w:p w14:paraId="41C7DF37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Keywords should be written in the line below the abstract and should be in lower case (apart</w:t>
      </w:r>
    </w:p>
    <w:p w14:paraId="2BCB0C6F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 xml:space="preserve">from abbreviations or proper names). Keywords </w:t>
      </w:r>
      <w:proofErr w:type="gramStart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have to</w:t>
      </w:r>
      <w:proofErr w:type="gramEnd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 xml:space="preserve"> be separated by comma. Keywords</w:t>
      </w:r>
    </w:p>
    <w:p w14:paraId="27A8D4CB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shall not include brand names. Keywords to be abbreviated should be given in full, followed</w:t>
      </w:r>
    </w:p>
    <w:p w14:paraId="12F83AC1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lastRenderedPageBreak/>
        <w:t>by the acronym or abbreviation in parentheses, e.g., time of flight diffraction (</w:t>
      </w:r>
      <w:proofErr w:type="spellStart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TOFD</w:t>
      </w:r>
      <w:proofErr w:type="spellEnd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).</w:t>
      </w:r>
    </w:p>
    <w:p w14:paraId="57F2AAC5" w14:textId="77777777" w:rsidR="00E65268" w:rsidRPr="009E232B" w:rsidRDefault="00E65268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138E2B4D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auto"/>
          <w:sz w:val="24"/>
          <w:szCs w:val="24"/>
          <w:lang w:val="en-GB"/>
        </w:rPr>
      </w:pPr>
      <w:r w:rsidRPr="009E232B">
        <w:rPr>
          <w:rFonts w:ascii="Times-Italic" w:hAnsi="Times-Italic" w:cs="Times-Italic"/>
          <w:i/>
          <w:iCs/>
          <w:color w:val="auto"/>
          <w:sz w:val="24"/>
          <w:szCs w:val="24"/>
          <w:lang w:val="en-GB"/>
        </w:rPr>
        <w:t>2.2.5 Body</w:t>
      </w:r>
    </w:p>
    <w:p w14:paraId="501FD362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The body of the paper should open with an introduction, which is a brief assessment of prior</w:t>
      </w:r>
    </w:p>
    <w:p w14:paraId="6FFD2918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work by others, and an explanation of how the paper contributes to the field. The introduction</w:t>
      </w:r>
    </w:p>
    <w:p w14:paraId="5E1E7D65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 xml:space="preserve">should briefly describe the extent of the study and techniques employed. The introduction </w:t>
      </w:r>
      <w:proofErr w:type="gramStart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part</w:t>
      </w:r>
      <w:proofErr w:type="gramEnd"/>
    </w:p>
    <w:p w14:paraId="52BD7950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of the body should not contain information on results obtained.</w:t>
      </w:r>
    </w:p>
    <w:p w14:paraId="49E3C1F0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After the introduction, the main body of the paper is presented. It is here that the primary</w:t>
      </w:r>
    </w:p>
    <w:p w14:paraId="4193DFCA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information contained in the paper is located. The author is free to select the format best</w:t>
      </w:r>
    </w:p>
    <w:p w14:paraId="60FD2CC9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suited to the paper. Sections may cover such topics as previous work, experimental methods,</w:t>
      </w:r>
    </w:p>
    <w:p w14:paraId="6BAC0424" w14:textId="77777777" w:rsidR="005E5469" w:rsidRPr="009E232B" w:rsidRDefault="005E5469" w:rsidP="005E5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theory, results, discussion, etc. The author should present material succinctly, eliminating</w:t>
      </w:r>
    </w:p>
    <w:p w14:paraId="4127D336" w14:textId="77777777" w:rsidR="00BB42C6" w:rsidRPr="009E232B" w:rsidRDefault="005E5469" w:rsidP="005E5469">
      <w:pPr>
        <w:spacing w:after="0"/>
        <w:rPr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details readily available from other sources.</w:t>
      </w:r>
    </w:p>
    <w:p w14:paraId="2FDE9B74" w14:textId="77777777" w:rsidR="00BB42C6" w:rsidRPr="009E232B" w:rsidRDefault="00BB42C6">
      <w:pPr>
        <w:spacing w:after="0"/>
        <w:rPr>
          <w:lang w:val="en-GB"/>
        </w:rPr>
      </w:pPr>
    </w:p>
    <w:p w14:paraId="09FE8D02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Cs/>
          <w:i/>
          <w:iCs/>
          <w:color w:val="auto"/>
          <w:sz w:val="24"/>
          <w:szCs w:val="24"/>
          <w:lang w:val="en-GB"/>
        </w:rPr>
      </w:pPr>
      <w:r w:rsidRPr="009E232B">
        <w:rPr>
          <w:rFonts w:ascii="Times-BoldItalic" w:hAnsi="Times-BoldItalic" w:cs="Times-BoldItalic"/>
          <w:bCs/>
          <w:i/>
          <w:iCs/>
          <w:color w:val="auto"/>
          <w:sz w:val="24"/>
          <w:szCs w:val="24"/>
          <w:lang w:val="en-GB"/>
        </w:rPr>
        <w:t>2.3 Acronyms and abbreviations</w:t>
      </w:r>
    </w:p>
    <w:p w14:paraId="05742D5E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auto"/>
          <w:sz w:val="24"/>
          <w:szCs w:val="24"/>
          <w:lang w:val="en-GB"/>
        </w:rPr>
      </w:pPr>
    </w:p>
    <w:p w14:paraId="54FD25FF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Terms to be abbreviated should be given in full the first time they appear, followed by the</w:t>
      </w:r>
    </w:p>
    <w:p w14:paraId="0EA77FFB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acronym or abbreviation in parentheses. Subsequently, the acronym is used. Acronyms should</w:t>
      </w:r>
    </w:p>
    <w:p w14:paraId="4AE57994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be used prudently; an excessive number should be avoided.</w:t>
      </w:r>
    </w:p>
    <w:p w14:paraId="607601D9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2A31CEEE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Cs/>
          <w:i/>
          <w:iCs/>
          <w:color w:val="auto"/>
          <w:sz w:val="24"/>
          <w:szCs w:val="24"/>
          <w:lang w:val="en-GB"/>
        </w:rPr>
      </w:pPr>
      <w:r w:rsidRPr="009E232B">
        <w:rPr>
          <w:rFonts w:ascii="Times-BoldItalic" w:hAnsi="Times-BoldItalic" w:cs="Times-BoldItalic"/>
          <w:bCs/>
          <w:i/>
          <w:iCs/>
          <w:color w:val="auto"/>
          <w:sz w:val="24"/>
          <w:szCs w:val="24"/>
          <w:lang w:val="en-GB"/>
        </w:rPr>
        <w:t xml:space="preserve">2.4 Mathematics, equations, </w:t>
      </w:r>
      <w:proofErr w:type="gramStart"/>
      <w:r w:rsidRPr="009E232B">
        <w:rPr>
          <w:rFonts w:ascii="Times-BoldItalic" w:hAnsi="Times-BoldItalic" w:cs="Times-BoldItalic"/>
          <w:bCs/>
          <w:i/>
          <w:iCs/>
          <w:color w:val="auto"/>
          <w:sz w:val="24"/>
          <w:szCs w:val="24"/>
          <w:lang w:val="en-GB"/>
        </w:rPr>
        <w:t>formulae</w:t>
      </w:r>
      <w:proofErr w:type="gramEnd"/>
      <w:r w:rsidRPr="009E232B">
        <w:rPr>
          <w:rFonts w:ascii="Times-BoldItalic" w:hAnsi="Times-BoldItalic" w:cs="Times-BoldItalic"/>
          <w:bCs/>
          <w:i/>
          <w:iCs/>
          <w:color w:val="auto"/>
          <w:sz w:val="24"/>
          <w:szCs w:val="24"/>
          <w:lang w:val="en-GB"/>
        </w:rPr>
        <w:t xml:space="preserve"> and symbols</w:t>
      </w:r>
    </w:p>
    <w:p w14:paraId="53DC45EB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auto"/>
          <w:sz w:val="24"/>
          <w:szCs w:val="24"/>
          <w:lang w:val="en-GB"/>
        </w:rPr>
      </w:pPr>
    </w:p>
    <w:p w14:paraId="447330D2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Please type as much of the mathematical material as possible, with particular care in spacing</w:t>
      </w:r>
    </w:p>
    <w:p w14:paraId="1224CA13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and alignment, vertical as well as horizontal. Displayed equations or displayed chemical</w:t>
      </w:r>
    </w:p>
    <w:p w14:paraId="2868EFF4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formulae (</w:t>
      </w:r>
      <w:proofErr w:type="spellStart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ie</w:t>
      </w:r>
      <w:proofErr w:type="spellEnd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, those on their own line) should be in italics and centred with one line of space</w:t>
      </w:r>
    </w:p>
    <w:p w14:paraId="5CCA2E31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above and below. Break multi-line equations before a relation or operation sign, and align the</w:t>
      </w:r>
    </w:p>
    <w:p w14:paraId="535B03BD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sign to the right of the equals sign in the first line. Leave one space on each side of a relation</w:t>
      </w:r>
    </w:p>
    <w:p w14:paraId="65AB3FC0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or operation sign. Equation numbers should be typed in parentheses at the right margin using</w:t>
      </w:r>
    </w:p>
    <w:p w14:paraId="75B99DA3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Arabic numbers. Symbols appearing in the text should be in italics.</w:t>
      </w:r>
    </w:p>
    <w:p w14:paraId="6CE15DD7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1CD9E30A" w14:textId="0E960403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auto"/>
          <w:sz w:val="16"/>
          <w:szCs w:val="16"/>
          <w:lang w:val="en-GB"/>
        </w:rPr>
      </w:pPr>
      <w:r w:rsidRPr="009E232B">
        <w:rPr>
          <w:rFonts w:ascii="Times-Italic" w:hAnsi="Times-Italic" w:cs="Times-Italic"/>
          <w:i/>
          <w:iCs/>
          <w:color w:val="auto"/>
          <w:sz w:val="24"/>
          <w:szCs w:val="24"/>
          <w:lang w:val="en-GB"/>
        </w:rPr>
        <w:t xml:space="preserve">                                                  r(k) </w:t>
      </w:r>
      <w:r w:rsidRPr="009E232B">
        <w:rPr>
          <w:rFonts w:ascii="Symbol" w:hAnsi="Symbol" w:cs="Symbol"/>
          <w:color w:val="auto"/>
          <w:sz w:val="24"/>
          <w:szCs w:val="24"/>
          <w:lang w:val="en-GB"/>
        </w:rPr>
        <w:t></w:t>
      </w:r>
      <w:r w:rsidRPr="009E232B">
        <w:rPr>
          <w:rFonts w:ascii="Symbol" w:hAnsi="Symbol" w:cs="Symbol"/>
          <w:color w:val="auto"/>
          <w:sz w:val="24"/>
          <w:szCs w:val="24"/>
          <w:lang w:val="en-GB"/>
        </w:rPr>
        <w:t></w:t>
      </w:r>
      <w:proofErr w:type="spellStart"/>
      <w:r w:rsidRPr="009E232B">
        <w:rPr>
          <w:rFonts w:ascii="Times-Italic" w:hAnsi="Times-Italic" w:cs="Times-Italic"/>
          <w:i/>
          <w:iCs/>
          <w:color w:val="auto"/>
          <w:sz w:val="24"/>
          <w:szCs w:val="24"/>
          <w:lang w:val="en-GB"/>
        </w:rPr>
        <w:t>r</w:t>
      </w:r>
      <w:r w:rsidRPr="009E232B">
        <w:rPr>
          <w:rFonts w:ascii="Times-Italic" w:hAnsi="Times-Italic" w:cs="Times-Italic"/>
          <w:i/>
          <w:iCs/>
          <w:color w:val="auto"/>
          <w:sz w:val="16"/>
          <w:szCs w:val="16"/>
          <w:lang w:val="en-GB"/>
        </w:rPr>
        <w:t>0</w:t>
      </w:r>
      <w:r w:rsidRPr="009E232B">
        <w:rPr>
          <w:rFonts w:ascii="Times-Italic" w:hAnsi="Times-Italic" w:cs="Times-Italic"/>
          <w:i/>
          <w:iCs/>
          <w:color w:val="auto"/>
          <w:sz w:val="24"/>
          <w:szCs w:val="24"/>
          <w:lang w:val="en-GB"/>
        </w:rPr>
        <w:t>exp</w:t>
      </w:r>
      <w:proofErr w:type="spellEnd"/>
      <w:r w:rsidRPr="009E232B">
        <w:rPr>
          <w:rFonts w:ascii="Times-Italic" w:hAnsi="Times-Italic" w:cs="Times-Italic"/>
          <w:i/>
          <w:iCs/>
          <w:color w:val="auto"/>
          <w:sz w:val="24"/>
          <w:szCs w:val="24"/>
          <w:lang w:val="en-GB"/>
        </w:rPr>
        <w:t>(</w:t>
      </w:r>
      <w:r w:rsidRPr="005C1DFE">
        <w:rPr>
          <w:rFonts w:ascii="Times New Roman" w:hAnsi="Times New Roman" w:cs="Times New Roman"/>
          <w:color w:val="auto"/>
          <w:sz w:val="24"/>
          <w:szCs w:val="24"/>
          <w:lang w:val="en-GB"/>
        </w:rPr>
        <w:t>−</w:t>
      </w:r>
      <w:proofErr w:type="spellStart"/>
      <w:r w:rsidRPr="009E232B">
        <w:rPr>
          <w:rFonts w:ascii="Times-Italic" w:hAnsi="Times-Italic" w:cs="Times-Italic"/>
          <w:i/>
          <w:iCs/>
          <w:color w:val="auto"/>
          <w:sz w:val="24"/>
          <w:szCs w:val="24"/>
          <w:lang w:val="en-GB"/>
        </w:rPr>
        <w:t>2R</w:t>
      </w:r>
      <w:r w:rsidRPr="009E232B">
        <w:rPr>
          <w:rFonts w:ascii="Times-Italic" w:hAnsi="Times-Italic" w:cs="Times-Italic"/>
          <w:i/>
          <w:iCs/>
          <w:color w:val="auto"/>
          <w:sz w:val="16"/>
          <w:szCs w:val="16"/>
          <w:lang w:val="en-GB"/>
        </w:rPr>
        <w:t>q2</w:t>
      </w:r>
      <w:r w:rsidRPr="009E232B">
        <w:rPr>
          <w:rFonts w:ascii="Times-Italic" w:hAnsi="Times-Italic" w:cs="Times-Italic"/>
          <w:i/>
          <w:iCs/>
          <w:color w:val="auto"/>
          <w:sz w:val="24"/>
          <w:szCs w:val="24"/>
          <w:lang w:val="en-GB"/>
        </w:rPr>
        <w:t>k</w:t>
      </w:r>
      <w:r w:rsidRPr="009E232B">
        <w:rPr>
          <w:rFonts w:ascii="Times-Italic" w:hAnsi="Times-Italic" w:cs="Times-Italic"/>
          <w:i/>
          <w:iCs/>
          <w:color w:val="auto"/>
          <w:sz w:val="16"/>
          <w:szCs w:val="16"/>
          <w:lang w:val="en-GB"/>
        </w:rPr>
        <w:t>2</w:t>
      </w:r>
      <w:proofErr w:type="spellEnd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) .................................................. (1)</w:t>
      </w:r>
    </w:p>
    <w:p w14:paraId="6DE7B9B1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Cs/>
          <w:i/>
          <w:iCs/>
          <w:color w:val="auto"/>
          <w:sz w:val="24"/>
          <w:szCs w:val="24"/>
          <w:lang w:val="en-GB"/>
        </w:rPr>
      </w:pPr>
      <w:r w:rsidRPr="009E232B">
        <w:rPr>
          <w:rFonts w:ascii="Times-BoldItalic" w:hAnsi="Times-BoldItalic" w:cs="Times-BoldItalic"/>
          <w:bCs/>
          <w:i/>
          <w:iCs/>
          <w:color w:val="auto"/>
          <w:sz w:val="24"/>
          <w:szCs w:val="24"/>
          <w:lang w:val="en-GB"/>
        </w:rPr>
        <w:t>2.5 Figures and graphs</w:t>
      </w:r>
    </w:p>
    <w:p w14:paraId="6DCBAAF1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auto"/>
          <w:sz w:val="24"/>
          <w:szCs w:val="24"/>
          <w:lang w:val="en-GB"/>
        </w:rPr>
      </w:pPr>
    </w:p>
    <w:p w14:paraId="3969D244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Figures should be numbered and captioned, and should be included at appropriate positions</w:t>
      </w:r>
    </w:p>
    <w:p w14:paraId="2BB45824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within the text. Leave one line gap above and below figures and tables and do not put text to</w:t>
      </w:r>
    </w:p>
    <w:p w14:paraId="40A623F6" w14:textId="33C3C032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the side of them. Captions should be centred on the page. Lettering online drawings should</w:t>
      </w:r>
    </w:p>
    <w:p w14:paraId="40BE67C3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be large enough to be clearly legible. If photos are to be included, these should be pasted on</w:t>
      </w:r>
    </w:p>
    <w:p w14:paraId="639F840C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the page in the appropriate position. Please avoid to high resolution photos since these will</w:t>
      </w:r>
    </w:p>
    <w:p w14:paraId="7999A2E3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increase the file size unnecessary.</w:t>
      </w:r>
    </w:p>
    <w:p w14:paraId="160AD933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393B4162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31482DDC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391421EC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54661BC5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6C4447E1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noProof/>
          <w:color w:val="auto"/>
          <w:sz w:val="24"/>
          <w:szCs w:val="24"/>
          <w:lang w:val="en-GB"/>
        </w:rPr>
        <w:lastRenderedPageBreak/>
        <w:drawing>
          <wp:anchor distT="0" distB="0" distL="114300" distR="114300" simplePos="0" relativeHeight="251658240" behindDoc="0" locked="0" layoutInCell="1" allowOverlap="1" wp14:anchorId="33146074" wp14:editId="2FC50D12">
            <wp:simplePos x="0" y="0"/>
            <wp:positionH relativeFrom="margin">
              <wp:posOffset>1654175</wp:posOffset>
            </wp:positionH>
            <wp:positionV relativeFrom="paragraph">
              <wp:posOffset>-281305</wp:posOffset>
            </wp:positionV>
            <wp:extent cx="2124075" cy="196215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86717C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4ABC6781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38DBA850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5DD4E6D8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4BA8C7E2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2508F3A8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6378439A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17C66767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3179A8F2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23530D2E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442D5934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0"/>
          <w:szCs w:val="20"/>
          <w:lang w:val="en-GB"/>
        </w:rPr>
      </w:pPr>
      <w:r w:rsidRPr="009E232B">
        <w:rPr>
          <w:rFonts w:ascii="Times-Roman" w:hAnsi="Times-Roman" w:cs="Times-Roman"/>
          <w:color w:val="auto"/>
          <w:sz w:val="20"/>
          <w:szCs w:val="20"/>
          <w:lang w:val="en-GB"/>
        </w:rPr>
        <w:t>Figure 1. Geometrical configuration for tangential control</w:t>
      </w:r>
    </w:p>
    <w:p w14:paraId="1AC40246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0"/>
          <w:szCs w:val="20"/>
          <w:lang w:val="en-GB"/>
        </w:rPr>
      </w:pPr>
    </w:p>
    <w:p w14:paraId="6C97FDDC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0"/>
          <w:szCs w:val="20"/>
          <w:lang w:val="en-GB"/>
        </w:rPr>
      </w:pPr>
    </w:p>
    <w:p w14:paraId="1DF2D73C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0"/>
          <w:szCs w:val="20"/>
          <w:lang w:val="en-GB"/>
        </w:rPr>
      </w:pPr>
    </w:p>
    <w:p w14:paraId="0837EB72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auto"/>
          <w:sz w:val="24"/>
          <w:szCs w:val="24"/>
          <w:lang w:val="en-GB"/>
        </w:rPr>
      </w:pPr>
      <w:r w:rsidRPr="009E232B">
        <w:rPr>
          <w:rFonts w:ascii="Times-BoldItalic" w:hAnsi="Times-BoldItalic" w:cs="Times-BoldItalic"/>
          <w:b/>
          <w:bCs/>
          <w:i/>
          <w:iCs/>
          <w:color w:val="auto"/>
          <w:sz w:val="24"/>
          <w:szCs w:val="24"/>
          <w:lang w:val="en-GB"/>
        </w:rPr>
        <w:t>2.6 Tables</w:t>
      </w:r>
    </w:p>
    <w:p w14:paraId="6450354D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Tables must be cited in the text and should be included as close to the point of reference as</w:t>
      </w:r>
    </w:p>
    <w:p w14:paraId="7419B059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possible, but tables should not continue from one page to the next unless a table begins at the</w:t>
      </w:r>
    </w:p>
    <w:p w14:paraId="188F3D52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beginning of a page (</w:t>
      </w:r>
      <w:proofErr w:type="spellStart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ie</w:t>
      </w:r>
      <w:proofErr w:type="spellEnd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, a multi-page table). The table caption, in bold, should always be</w:t>
      </w:r>
    </w:p>
    <w:p w14:paraId="4A303759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centred with the table number above the table. Arabic numbers should be used for table</w:t>
      </w:r>
    </w:p>
    <w:p w14:paraId="36C832E4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numbers.</w:t>
      </w:r>
    </w:p>
    <w:p w14:paraId="39551B56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auto"/>
          <w:sz w:val="24"/>
          <w:szCs w:val="24"/>
          <w:lang w:val="en-GB"/>
        </w:rPr>
      </w:pPr>
      <w:r w:rsidRPr="009E232B">
        <w:rPr>
          <w:rFonts w:ascii="Times-Bold" w:hAnsi="Times-Bold" w:cs="Times-Bold"/>
          <w:b/>
          <w:bCs/>
          <w:color w:val="auto"/>
          <w:sz w:val="24"/>
          <w:szCs w:val="24"/>
          <w:lang w:val="en-GB"/>
        </w:rPr>
        <w:t>Table 1. Table example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6049"/>
      </w:tblGrid>
      <w:tr w:rsidR="00E65268" w:rsidRPr="009E232B" w14:paraId="2954E8A1" w14:textId="77777777" w:rsidTr="00E65268">
        <w:trPr>
          <w:trHeight w:val="179"/>
        </w:trPr>
        <w:tc>
          <w:tcPr>
            <w:tcW w:w="3681" w:type="dxa"/>
          </w:tcPr>
          <w:p w14:paraId="1106892A" w14:textId="77777777" w:rsidR="00E65268" w:rsidRPr="009E232B" w:rsidRDefault="00E65268" w:rsidP="00E652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</w:pPr>
            <w:r w:rsidRPr="009E232B"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  <w:t>Item</w:t>
            </w:r>
          </w:p>
        </w:tc>
        <w:tc>
          <w:tcPr>
            <w:tcW w:w="6049" w:type="dxa"/>
          </w:tcPr>
          <w:p w14:paraId="42C8B858" w14:textId="77777777" w:rsidR="00E65268" w:rsidRPr="009E232B" w:rsidRDefault="00E65268" w:rsidP="00E652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</w:pPr>
            <w:r w:rsidRPr="009E232B"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  <w:t>Specifications</w:t>
            </w:r>
          </w:p>
        </w:tc>
      </w:tr>
      <w:tr w:rsidR="00E65268" w:rsidRPr="009E232B" w14:paraId="0934E02C" w14:textId="77777777" w:rsidTr="00E65268">
        <w:trPr>
          <w:trHeight w:val="1317"/>
        </w:trPr>
        <w:tc>
          <w:tcPr>
            <w:tcW w:w="3681" w:type="dxa"/>
          </w:tcPr>
          <w:p w14:paraId="396D281A" w14:textId="77777777" w:rsidR="00E65268" w:rsidRPr="009E232B" w:rsidRDefault="00E65268" w:rsidP="00E652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</w:pPr>
            <w:r w:rsidRPr="009E232B"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  <w:t>Table caption defined</w:t>
            </w:r>
          </w:p>
        </w:tc>
        <w:tc>
          <w:tcPr>
            <w:tcW w:w="6049" w:type="dxa"/>
          </w:tcPr>
          <w:p w14:paraId="2BA84F74" w14:textId="77777777" w:rsidR="00E65268" w:rsidRPr="009E232B" w:rsidRDefault="00E65268" w:rsidP="00E652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</w:pPr>
            <w:r w:rsidRPr="009E232B"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  <w:t>The table caption, in bold, should always be</w:t>
            </w:r>
          </w:p>
          <w:p w14:paraId="72FCDF18" w14:textId="77777777" w:rsidR="00E65268" w:rsidRPr="009E232B" w:rsidRDefault="00E65268" w:rsidP="00E652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</w:pPr>
            <w:r w:rsidRPr="009E232B"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  <w:t>centred with the table number above the table.</w:t>
            </w:r>
          </w:p>
          <w:p w14:paraId="6A078045" w14:textId="77777777" w:rsidR="00E65268" w:rsidRPr="009E232B" w:rsidRDefault="00E65268" w:rsidP="00E652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</w:pPr>
            <w:r w:rsidRPr="009E232B"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  <w:t>Arabic numbers should be used for table</w:t>
            </w:r>
          </w:p>
          <w:p w14:paraId="3CD0CE47" w14:textId="77777777" w:rsidR="00E65268" w:rsidRPr="009E232B" w:rsidRDefault="00E65268" w:rsidP="00E652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</w:pPr>
            <w:r w:rsidRPr="009E232B"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  <w:t>numbers. Do not end the table caption with a</w:t>
            </w:r>
          </w:p>
          <w:p w14:paraId="31865342" w14:textId="77777777" w:rsidR="00E65268" w:rsidRPr="009E232B" w:rsidRDefault="00E65268" w:rsidP="00E652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</w:pPr>
            <w:r w:rsidRPr="009E232B"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  <w:t>full stop.</w:t>
            </w:r>
          </w:p>
        </w:tc>
      </w:tr>
      <w:tr w:rsidR="00E65268" w:rsidRPr="009E232B" w14:paraId="49A7125E" w14:textId="77777777" w:rsidTr="00E65268">
        <w:trPr>
          <w:trHeight w:val="1195"/>
        </w:trPr>
        <w:tc>
          <w:tcPr>
            <w:tcW w:w="3681" w:type="dxa"/>
          </w:tcPr>
          <w:p w14:paraId="4C88BF9E" w14:textId="77777777" w:rsidR="00E65268" w:rsidRPr="009E232B" w:rsidRDefault="00E65268" w:rsidP="00E652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</w:pPr>
            <w:r w:rsidRPr="009E232B"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  <w:t>Table contents</w:t>
            </w:r>
          </w:p>
        </w:tc>
        <w:tc>
          <w:tcPr>
            <w:tcW w:w="6049" w:type="dxa"/>
          </w:tcPr>
          <w:p w14:paraId="352BDCC0" w14:textId="77777777" w:rsidR="00E65268" w:rsidRPr="009E232B" w:rsidRDefault="00E65268" w:rsidP="00E652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</w:pPr>
            <w:r w:rsidRPr="009E232B"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  <w:t>Preferred type font is Times New Roman 11</w:t>
            </w:r>
          </w:p>
          <w:p w14:paraId="6EC08F1C" w14:textId="77777777" w:rsidR="00E65268" w:rsidRPr="009E232B" w:rsidRDefault="00E65268" w:rsidP="00E652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</w:pPr>
            <w:r w:rsidRPr="009E232B"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  <w:t>point. Line spacing should be single space with</w:t>
            </w:r>
          </w:p>
          <w:p w14:paraId="6C3F0B72" w14:textId="77777777" w:rsidR="00E65268" w:rsidRPr="009E232B" w:rsidRDefault="00E65268" w:rsidP="00E652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</w:pPr>
            <w:r w:rsidRPr="009E232B">
              <w:rPr>
                <w:rFonts w:ascii="Times-Roman" w:hAnsi="Times-Roman" w:cs="Times-Roman"/>
                <w:color w:val="auto"/>
                <w:sz w:val="24"/>
                <w:szCs w:val="24"/>
                <w:lang w:val="en-GB"/>
              </w:rPr>
              <w:t>one additional line of space between paragraphs.</w:t>
            </w:r>
          </w:p>
        </w:tc>
      </w:tr>
    </w:tbl>
    <w:p w14:paraId="29788707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0FE0DA15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401B167E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6A3AC8D2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auto"/>
          <w:sz w:val="28"/>
          <w:szCs w:val="28"/>
          <w:lang w:val="en-GB"/>
        </w:rPr>
      </w:pPr>
      <w:r w:rsidRPr="009E232B">
        <w:rPr>
          <w:rFonts w:ascii="Times-Bold" w:hAnsi="Times-Bold" w:cs="Times-Bold"/>
          <w:b/>
          <w:bCs/>
          <w:color w:val="auto"/>
          <w:sz w:val="28"/>
          <w:szCs w:val="28"/>
          <w:lang w:val="en-GB"/>
        </w:rPr>
        <w:t>3. Conclusions</w:t>
      </w:r>
    </w:p>
    <w:p w14:paraId="6C371374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auto"/>
          <w:sz w:val="28"/>
          <w:szCs w:val="28"/>
          <w:lang w:val="en-GB"/>
        </w:rPr>
      </w:pPr>
    </w:p>
    <w:p w14:paraId="17F229F3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Following the body of the report the author should present, in narrative format, conclusions</w:t>
      </w:r>
    </w:p>
    <w:p w14:paraId="40401CD4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drawn from the paper. The conclusions should be based on the discussion in the body of the</w:t>
      </w:r>
    </w:p>
    <w:p w14:paraId="769ECAC7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paper. In addition, it may be valuable to demonstrate the value of the work to the profession.</w:t>
      </w:r>
    </w:p>
    <w:p w14:paraId="44D6255C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The conclusions should be written for the general reader. Specific detailed information is</w:t>
      </w:r>
    </w:p>
    <w:p w14:paraId="66641801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better confined to the body of the paper.</w:t>
      </w:r>
    </w:p>
    <w:p w14:paraId="28F9D98C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141B9B04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auto"/>
          <w:sz w:val="24"/>
          <w:szCs w:val="24"/>
          <w:lang w:val="en-GB"/>
        </w:rPr>
      </w:pPr>
      <w:r w:rsidRPr="009E232B">
        <w:rPr>
          <w:rFonts w:ascii="Times-Bold" w:hAnsi="Times-Bold" w:cs="Times-Bold"/>
          <w:b/>
          <w:bCs/>
          <w:color w:val="auto"/>
          <w:sz w:val="24"/>
          <w:szCs w:val="24"/>
          <w:lang w:val="en-GB"/>
        </w:rPr>
        <w:lastRenderedPageBreak/>
        <w:t>Acknowledgements</w:t>
      </w:r>
    </w:p>
    <w:p w14:paraId="0216A30D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Acknowledgements should be typed as text and placed before the reference listing.</w:t>
      </w:r>
    </w:p>
    <w:p w14:paraId="3979DED9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</w:p>
    <w:p w14:paraId="1366FC5C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auto"/>
          <w:sz w:val="24"/>
          <w:szCs w:val="24"/>
          <w:lang w:val="en-GB"/>
        </w:rPr>
      </w:pPr>
      <w:r w:rsidRPr="009E232B">
        <w:rPr>
          <w:rFonts w:ascii="Times-Bold" w:hAnsi="Times-Bold" w:cs="Times-Bold"/>
          <w:b/>
          <w:bCs/>
          <w:color w:val="auto"/>
          <w:sz w:val="24"/>
          <w:szCs w:val="24"/>
          <w:lang w:val="en-GB"/>
        </w:rPr>
        <w:t>References</w:t>
      </w:r>
    </w:p>
    <w:p w14:paraId="70EC1183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References should be written in the order in which they appear in the text in the following</w:t>
      </w:r>
    </w:p>
    <w:p w14:paraId="2B68C25B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format:</w:t>
      </w:r>
    </w:p>
    <w:p w14:paraId="6CF4E8F5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 xml:space="preserve">1. L </w:t>
      </w:r>
      <w:proofErr w:type="spellStart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Udpa</w:t>
      </w:r>
      <w:proofErr w:type="spellEnd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 xml:space="preserve"> and S </w:t>
      </w:r>
      <w:proofErr w:type="spellStart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S</w:t>
      </w:r>
      <w:proofErr w:type="spellEnd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 xml:space="preserve"> </w:t>
      </w:r>
      <w:proofErr w:type="spellStart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Udpa</w:t>
      </w:r>
      <w:proofErr w:type="spellEnd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, 'Neural Networks for the Classification of Non-Destructive</w:t>
      </w:r>
    </w:p>
    <w:p w14:paraId="0A99FF49" w14:textId="77777777" w:rsidR="00E65268" w:rsidRPr="009E232B" w:rsidRDefault="00E65268" w:rsidP="00E65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auto"/>
          <w:sz w:val="24"/>
          <w:szCs w:val="24"/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 xml:space="preserve">Evaluation Signals', </w:t>
      </w:r>
      <w:proofErr w:type="spellStart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IEE</w:t>
      </w:r>
      <w:proofErr w:type="spellEnd"/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 xml:space="preserve"> Proceedings-F, Vol 138, No 1, pp 201-205, February 1991.</w:t>
      </w:r>
    </w:p>
    <w:p w14:paraId="50E345CC" w14:textId="77777777" w:rsidR="00BB42C6" w:rsidRPr="009E232B" w:rsidRDefault="00E65268" w:rsidP="00E65268">
      <w:pPr>
        <w:spacing w:after="0"/>
        <w:rPr>
          <w:lang w:val="en-GB"/>
        </w:rPr>
      </w:pPr>
      <w:r w:rsidRPr="009E232B">
        <w:rPr>
          <w:rFonts w:ascii="Times-Roman" w:hAnsi="Times-Roman" w:cs="Times-Roman"/>
          <w:color w:val="auto"/>
          <w:sz w:val="24"/>
          <w:szCs w:val="24"/>
          <w:lang w:val="en-GB"/>
        </w:rPr>
        <w:t>The reference point in the text should be formatted thus [1].</w:t>
      </w:r>
    </w:p>
    <w:p w14:paraId="39F97861" w14:textId="77777777" w:rsidR="00BB42C6" w:rsidRPr="009E232B" w:rsidRDefault="00BB42C6">
      <w:pPr>
        <w:spacing w:after="0"/>
        <w:rPr>
          <w:lang w:val="en-GB"/>
        </w:rPr>
      </w:pPr>
    </w:p>
    <w:p w14:paraId="328BEFD7" w14:textId="77777777" w:rsidR="00BB42C6" w:rsidRPr="009E232B" w:rsidRDefault="00BB42C6">
      <w:pPr>
        <w:spacing w:after="0"/>
        <w:rPr>
          <w:lang w:val="en-GB"/>
        </w:rPr>
      </w:pPr>
    </w:p>
    <w:p w14:paraId="3D7CD356" w14:textId="77777777" w:rsidR="00BB42C6" w:rsidRPr="009E232B" w:rsidRDefault="00BB42C6">
      <w:pPr>
        <w:spacing w:after="0"/>
        <w:rPr>
          <w:lang w:val="en-GB"/>
        </w:rPr>
      </w:pPr>
    </w:p>
    <w:p w14:paraId="78C467F9" w14:textId="77777777" w:rsidR="00BB42C6" w:rsidRPr="009E232B" w:rsidRDefault="00BB42C6">
      <w:pPr>
        <w:spacing w:after="0"/>
        <w:rPr>
          <w:lang w:val="en-GB"/>
        </w:rPr>
      </w:pPr>
    </w:p>
    <w:p w14:paraId="21D5C494" w14:textId="77777777" w:rsidR="00BB42C6" w:rsidRPr="009E232B" w:rsidRDefault="00BB42C6">
      <w:pPr>
        <w:spacing w:after="0"/>
        <w:rPr>
          <w:lang w:val="en-GB"/>
        </w:rPr>
      </w:pPr>
    </w:p>
    <w:p w14:paraId="20E324D4" w14:textId="77777777" w:rsidR="00BB42C6" w:rsidRPr="009E232B" w:rsidRDefault="00BB42C6">
      <w:pPr>
        <w:spacing w:after="0"/>
        <w:rPr>
          <w:lang w:val="en-GB"/>
        </w:rPr>
      </w:pPr>
    </w:p>
    <w:p w14:paraId="4508A24C" w14:textId="77777777" w:rsidR="00BB42C6" w:rsidRPr="009E232B" w:rsidRDefault="00BB42C6">
      <w:pPr>
        <w:spacing w:after="0"/>
        <w:rPr>
          <w:lang w:val="en-GB"/>
        </w:rPr>
      </w:pPr>
    </w:p>
    <w:p w14:paraId="774709CF" w14:textId="77777777" w:rsidR="00BB42C6" w:rsidRPr="009E232B" w:rsidRDefault="00BB42C6">
      <w:pPr>
        <w:spacing w:after="0"/>
        <w:rPr>
          <w:lang w:val="en-GB"/>
        </w:rPr>
      </w:pPr>
    </w:p>
    <w:p w14:paraId="7B503FFC" w14:textId="77777777" w:rsidR="00BB42C6" w:rsidRPr="009E232B" w:rsidRDefault="00BB42C6">
      <w:pPr>
        <w:spacing w:after="0"/>
        <w:rPr>
          <w:lang w:val="en-GB"/>
        </w:rPr>
      </w:pPr>
    </w:p>
    <w:p w14:paraId="50B39511" w14:textId="77777777" w:rsidR="00BB42C6" w:rsidRPr="009E232B" w:rsidRDefault="00BB42C6">
      <w:pPr>
        <w:spacing w:after="0"/>
        <w:rPr>
          <w:lang w:val="en-GB"/>
        </w:rPr>
      </w:pPr>
    </w:p>
    <w:p w14:paraId="146A8405" w14:textId="77777777" w:rsidR="00BB42C6" w:rsidRPr="009E232B" w:rsidRDefault="00BB42C6">
      <w:pPr>
        <w:spacing w:after="0"/>
        <w:rPr>
          <w:lang w:val="en-GB"/>
        </w:rPr>
      </w:pPr>
    </w:p>
    <w:p w14:paraId="55577B4C" w14:textId="77777777" w:rsidR="00BB42C6" w:rsidRPr="009E232B" w:rsidRDefault="00BB42C6">
      <w:pPr>
        <w:spacing w:after="0"/>
        <w:rPr>
          <w:lang w:val="en-GB"/>
        </w:rPr>
      </w:pPr>
    </w:p>
    <w:p w14:paraId="1821F764" w14:textId="77777777" w:rsidR="00BB42C6" w:rsidRPr="009E232B" w:rsidRDefault="00BB42C6">
      <w:pPr>
        <w:spacing w:after="0"/>
        <w:rPr>
          <w:lang w:val="en-GB"/>
        </w:rPr>
      </w:pPr>
    </w:p>
    <w:p w14:paraId="6A1C7691" w14:textId="77777777" w:rsidR="00BB42C6" w:rsidRPr="009E232B" w:rsidRDefault="00BB42C6">
      <w:pPr>
        <w:spacing w:after="0"/>
        <w:rPr>
          <w:lang w:val="en-GB"/>
        </w:rPr>
      </w:pPr>
    </w:p>
    <w:p w14:paraId="60FD7E34" w14:textId="77777777" w:rsidR="00BB42C6" w:rsidRPr="009E232B" w:rsidRDefault="00BB42C6">
      <w:pPr>
        <w:spacing w:after="0"/>
        <w:rPr>
          <w:lang w:val="en-GB"/>
        </w:rPr>
      </w:pPr>
    </w:p>
    <w:p w14:paraId="77DF6F72" w14:textId="77777777" w:rsidR="00BB42C6" w:rsidRPr="009E232B" w:rsidRDefault="00BB42C6">
      <w:pPr>
        <w:spacing w:after="0"/>
        <w:rPr>
          <w:lang w:val="en-GB"/>
        </w:rPr>
      </w:pPr>
    </w:p>
    <w:p w14:paraId="51C37175" w14:textId="77777777" w:rsidR="00BB42C6" w:rsidRPr="009E232B" w:rsidRDefault="00BB42C6">
      <w:pPr>
        <w:spacing w:after="0"/>
        <w:rPr>
          <w:lang w:val="en-GB"/>
        </w:rPr>
      </w:pPr>
    </w:p>
    <w:p w14:paraId="51E477E2" w14:textId="77777777" w:rsidR="00BB42C6" w:rsidRPr="009E232B" w:rsidRDefault="00BB42C6">
      <w:pPr>
        <w:spacing w:after="0"/>
        <w:rPr>
          <w:lang w:val="en-GB"/>
        </w:rPr>
      </w:pPr>
    </w:p>
    <w:p w14:paraId="44D805E6" w14:textId="77777777" w:rsidR="00BB42C6" w:rsidRPr="009E232B" w:rsidRDefault="00BB42C6">
      <w:pPr>
        <w:spacing w:after="0"/>
        <w:rPr>
          <w:lang w:val="en-GB"/>
        </w:rPr>
      </w:pPr>
    </w:p>
    <w:p w14:paraId="2E671881" w14:textId="77777777" w:rsidR="00BB42C6" w:rsidRPr="009E232B" w:rsidRDefault="00BB42C6">
      <w:pPr>
        <w:spacing w:after="0"/>
        <w:rPr>
          <w:lang w:val="en-GB"/>
        </w:rPr>
      </w:pPr>
    </w:p>
    <w:p w14:paraId="4423DF6F" w14:textId="77777777" w:rsidR="00BB42C6" w:rsidRPr="009E232B" w:rsidRDefault="00BB42C6">
      <w:pPr>
        <w:spacing w:after="0"/>
        <w:rPr>
          <w:lang w:val="en-GB"/>
        </w:rPr>
      </w:pPr>
    </w:p>
    <w:p w14:paraId="2F3F859C" w14:textId="77777777" w:rsidR="00BB42C6" w:rsidRPr="009E232B" w:rsidRDefault="00BB42C6">
      <w:pPr>
        <w:spacing w:after="0"/>
        <w:rPr>
          <w:lang w:val="en-GB"/>
        </w:rPr>
      </w:pPr>
    </w:p>
    <w:p w14:paraId="32F574CF" w14:textId="77777777" w:rsidR="00BB42C6" w:rsidRPr="009E232B" w:rsidRDefault="00BB42C6">
      <w:pPr>
        <w:spacing w:after="0"/>
        <w:rPr>
          <w:lang w:val="en-GB"/>
        </w:rPr>
      </w:pPr>
    </w:p>
    <w:p w14:paraId="0D8EF973" w14:textId="77777777" w:rsidR="00BB42C6" w:rsidRPr="009E232B" w:rsidRDefault="00BB42C6">
      <w:pPr>
        <w:spacing w:after="0"/>
        <w:rPr>
          <w:lang w:val="en-GB"/>
        </w:rPr>
      </w:pPr>
    </w:p>
    <w:p w14:paraId="410478DC" w14:textId="77777777" w:rsidR="00BB42C6" w:rsidRPr="009E232B" w:rsidRDefault="00BB42C6">
      <w:pPr>
        <w:spacing w:after="0"/>
        <w:rPr>
          <w:lang w:val="en-GB"/>
        </w:rPr>
      </w:pPr>
    </w:p>
    <w:p w14:paraId="639D5FB8" w14:textId="77777777" w:rsidR="00BB42C6" w:rsidRPr="009E232B" w:rsidRDefault="00BB42C6">
      <w:pPr>
        <w:spacing w:after="0"/>
        <w:rPr>
          <w:lang w:val="en-GB"/>
        </w:rPr>
      </w:pPr>
    </w:p>
    <w:p w14:paraId="276E00D8" w14:textId="77777777" w:rsidR="00BB42C6" w:rsidRPr="009E232B" w:rsidRDefault="00BB42C6">
      <w:pPr>
        <w:spacing w:after="0"/>
        <w:rPr>
          <w:lang w:val="en-GB"/>
        </w:rPr>
      </w:pPr>
    </w:p>
    <w:p w14:paraId="422320A1" w14:textId="77777777" w:rsidR="00BB42C6" w:rsidRPr="009E232B" w:rsidRDefault="00BB42C6">
      <w:pPr>
        <w:spacing w:after="0"/>
        <w:rPr>
          <w:lang w:val="en-GB"/>
        </w:rPr>
      </w:pPr>
    </w:p>
    <w:p w14:paraId="58A7A93D" w14:textId="77777777" w:rsidR="00BB42C6" w:rsidRPr="009E232B" w:rsidRDefault="00BB42C6">
      <w:pPr>
        <w:spacing w:after="0"/>
        <w:rPr>
          <w:lang w:val="en-GB"/>
        </w:rPr>
      </w:pPr>
    </w:p>
    <w:sectPr w:rsidR="00BB42C6" w:rsidRPr="009E232B">
      <w:headerReference w:type="default" r:id="rId7"/>
      <w:footerReference w:type="default" r:id="rId8"/>
      <w:pgSz w:w="11900" w:h="16840"/>
      <w:pgMar w:top="2880" w:right="1080" w:bottom="1440" w:left="1080" w:header="306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705C" w14:textId="77777777" w:rsidR="004B31FC" w:rsidRDefault="004B31FC">
      <w:pPr>
        <w:spacing w:after="0" w:line="240" w:lineRule="auto"/>
      </w:pPr>
      <w:r>
        <w:separator/>
      </w:r>
    </w:p>
  </w:endnote>
  <w:endnote w:type="continuationSeparator" w:id="0">
    <w:p w14:paraId="66CDF89B" w14:textId="77777777" w:rsidR="004B31FC" w:rsidRDefault="004B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D02D" w14:textId="77777777" w:rsidR="00BB42C6" w:rsidRDefault="00BB42C6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59DA" w14:textId="77777777" w:rsidR="004B31FC" w:rsidRDefault="004B31FC">
      <w:pPr>
        <w:spacing w:after="0" w:line="240" w:lineRule="auto"/>
      </w:pPr>
      <w:r>
        <w:separator/>
      </w:r>
    </w:p>
  </w:footnote>
  <w:footnote w:type="continuationSeparator" w:id="0">
    <w:p w14:paraId="79E84321" w14:textId="77777777" w:rsidR="004B31FC" w:rsidRDefault="004B3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569D" w14:textId="77777777" w:rsidR="00BB42C6" w:rsidRDefault="00BC6B5D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D736EA1" wp14:editId="7067CBD6">
          <wp:simplePos x="0" y="0"/>
          <wp:positionH relativeFrom="page">
            <wp:posOffset>86</wp:posOffset>
          </wp:positionH>
          <wp:positionV relativeFrom="page">
            <wp:posOffset>-156</wp:posOffset>
          </wp:positionV>
          <wp:extent cx="7557270" cy="1959406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DT_hlav.papir_A4_hlava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270" cy="19594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5903B72B" wp14:editId="7E96D225">
          <wp:simplePos x="0" y="0"/>
          <wp:positionH relativeFrom="page">
            <wp:posOffset>-1699</wp:posOffset>
          </wp:positionH>
          <wp:positionV relativeFrom="page">
            <wp:posOffset>9789486</wp:posOffset>
          </wp:positionV>
          <wp:extent cx="7560809" cy="903910"/>
          <wp:effectExtent l="0" t="0" r="0" b="0"/>
          <wp:wrapNone/>
          <wp:docPr id="1073741826" name="officeArt object" descr="NDT_hlav.papir_A4_pa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DT_hlav.papir_A4_pata.jpg" descr="NDT_hlav.papir_A4_pata.jpg"/>
                  <pic:cNvPicPr>
                    <a:picLocks noChangeAspect="1"/>
                  </pic:cNvPicPr>
                </pic:nvPicPr>
                <pic:blipFill>
                  <a:blip r:embed="rId2"/>
                  <a:srcRect r="1851"/>
                  <a:stretch>
                    <a:fillRect/>
                  </a:stretch>
                </pic:blipFill>
                <pic:spPr>
                  <a:xfrm>
                    <a:off x="0" y="0"/>
                    <a:ext cx="7560809" cy="9039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2C6"/>
    <w:rsid w:val="002C1794"/>
    <w:rsid w:val="004B31FC"/>
    <w:rsid w:val="005451B2"/>
    <w:rsid w:val="005C1DFE"/>
    <w:rsid w:val="005E5469"/>
    <w:rsid w:val="006067DA"/>
    <w:rsid w:val="009E232B"/>
    <w:rsid w:val="00B271BE"/>
    <w:rsid w:val="00BB42C6"/>
    <w:rsid w:val="00BC6B5D"/>
    <w:rsid w:val="00E6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049E"/>
  <w15:docId w15:val="{61F6CC82-E270-4E5B-A3D7-220ECE30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E65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1329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Berankova Aneta</dc:creator>
  <cp:lastModifiedBy>Robert</cp:lastModifiedBy>
  <cp:revision>4</cp:revision>
  <dcterms:created xsi:type="dcterms:W3CDTF">2021-08-05T07:54:00Z</dcterms:created>
  <dcterms:modified xsi:type="dcterms:W3CDTF">2021-08-05T08:47:00Z</dcterms:modified>
</cp:coreProperties>
</file>